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233E0" w:rsidRDefault="00756BCF">
      <w:pPr>
        <w:ind w:firstLineChars="100" w:firstLine="360"/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今日校园-</w:t>
      </w:r>
      <w:r w:rsidR="00531702">
        <w:rPr>
          <w:rFonts w:ascii="微软雅黑" w:eastAsia="微软雅黑" w:hAnsi="微软雅黑" w:cs="微软雅黑" w:hint="eastAsia"/>
          <w:b/>
          <w:bCs/>
          <w:sz w:val="36"/>
          <w:szCs w:val="36"/>
        </w:rPr>
        <w:t>人</w:t>
      </w:r>
      <w:r w:rsidR="0022239A">
        <w:rPr>
          <w:rFonts w:ascii="微软雅黑" w:eastAsia="微软雅黑" w:hAnsi="微软雅黑" w:cs="微软雅黑" w:hint="eastAsia"/>
          <w:b/>
          <w:bCs/>
          <w:sz w:val="36"/>
          <w:szCs w:val="36"/>
        </w:rPr>
        <w:t>像</w:t>
      </w:r>
      <w:r w:rsidR="00531702">
        <w:rPr>
          <w:rFonts w:ascii="微软雅黑" w:eastAsia="微软雅黑" w:hAnsi="微软雅黑" w:cs="微软雅黑" w:hint="eastAsia"/>
          <w:b/>
          <w:bCs/>
          <w:sz w:val="36"/>
          <w:szCs w:val="36"/>
        </w:rPr>
        <w:t>信息采集</w:t>
      </w:r>
    </w:p>
    <w:p w:rsidR="007233E0" w:rsidRPr="00756BCF" w:rsidRDefault="00000000" w:rsidP="00756BCF">
      <w:pPr>
        <w:ind w:firstLineChars="100" w:firstLine="360"/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操作手册</w:t>
      </w:r>
    </w:p>
    <w:p w:rsidR="00531702" w:rsidRDefault="00531702" w:rsidP="0022239A">
      <w:pPr>
        <w:ind w:firstLineChars="200" w:firstLine="571"/>
        <w:jc w:val="both"/>
        <w:outlineLvl w:val="1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1.人像采集步骤</w:t>
      </w:r>
    </w:p>
    <w:p w:rsidR="00531702" w:rsidRDefault="00531702" w:rsidP="00531702">
      <w:pPr>
        <w:ind w:firstLineChars="200" w:firstLine="571"/>
        <w:jc w:val="both"/>
        <w:outlineLvl w:val="2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1</w:t>
      </w:r>
      <w:r>
        <w:rPr>
          <w:rFonts w:ascii="宋体" w:hAnsi="宋体" w:cs="宋体" w:hint="eastAsia"/>
          <w:b/>
          <w:bCs/>
          <w:sz w:val="28"/>
          <w:szCs w:val="28"/>
        </w:rPr>
        <w:t>.1</w:t>
      </w:r>
      <w:r w:rsidRPr="00531702">
        <w:rPr>
          <w:rFonts w:ascii="宋体" w:hAnsi="宋体" w:cs="宋体" w:hint="eastAsia"/>
          <w:b/>
          <w:bCs/>
          <w:sz w:val="28"/>
          <w:szCs w:val="28"/>
        </w:rPr>
        <w:t>请登录“今日校园”，选择“服务”-“公共服务”-</w:t>
      </w:r>
      <w:r>
        <w:rPr>
          <w:rFonts w:ascii="宋体" w:hAnsi="宋体" w:cs="宋体" w:hint="eastAsia"/>
          <w:b/>
          <w:bCs/>
          <w:sz w:val="28"/>
          <w:szCs w:val="28"/>
        </w:rPr>
        <w:t>打开</w:t>
      </w:r>
      <w:r w:rsidRPr="00531702">
        <w:rPr>
          <w:rFonts w:ascii="宋体" w:hAnsi="宋体" w:cs="宋体" w:hint="eastAsia"/>
          <w:b/>
          <w:bCs/>
          <w:sz w:val="28"/>
          <w:szCs w:val="28"/>
        </w:rPr>
        <w:t>“人脸信息采集”服务</w:t>
      </w:r>
      <w:r>
        <w:rPr>
          <w:rFonts w:ascii="宋体" w:hAnsi="宋体" w:cs="宋体" w:hint="eastAsia"/>
          <w:b/>
          <w:bCs/>
          <w:sz w:val="28"/>
          <w:szCs w:val="28"/>
        </w:rPr>
        <w:t>，确认隐私协议。</w:t>
      </w:r>
    </w:p>
    <w:p w:rsidR="00531702" w:rsidRDefault="00531702" w:rsidP="00531702">
      <w:pPr>
        <w:ind w:firstLineChars="200" w:firstLine="560"/>
        <w:jc w:val="center"/>
        <w:outlineLvl w:val="2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 wp14:anchorId="28FFEBA9" wp14:editId="7D007501">
            <wp:extent cx="2488745" cy="5531914"/>
            <wp:effectExtent l="0" t="0" r="635" b="5715"/>
            <wp:docPr id="101" name="图片 101" descr="9c001cc2d7bbbbf120ae46ba46884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9c001cc2d7bbbbf120ae46ba46884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1459" cy="558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02" w:rsidRDefault="00531702" w:rsidP="00531702">
      <w:pPr>
        <w:ind w:firstLineChars="200" w:firstLine="571"/>
        <w:jc w:val="center"/>
        <w:outlineLvl w:val="2"/>
        <w:rPr>
          <w:rFonts w:ascii="宋体" w:hAnsi="宋体" w:cs="宋体"/>
          <w:b/>
          <w:bCs/>
          <w:sz w:val="28"/>
          <w:szCs w:val="28"/>
        </w:rPr>
      </w:pPr>
    </w:p>
    <w:p w:rsidR="00531702" w:rsidRDefault="00531702" w:rsidP="00531702">
      <w:pPr>
        <w:ind w:firstLineChars="200" w:firstLine="571"/>
        <w:jc w:val="center"/>
        <w:outlineLvl w:val="2"/>
        <w:rPr>
          <w:rFonts w:ascii="宋体" w:hAnsi="宋体" w:cs="宋体"/>
          <w:b/>
          <w:bCs/>
          <w:sz w:val="28"/>
          <w:szCs w:val="28"/>
        </w:rPr>
      </w:pPr>
    </w:p>
    <w:p w:rsidR="0022239A" w:rsidRDefault="0022239A" w:rsidP="00531702">
      <w:pPr>
        <w:ind w:firstLineChars="200" w:firstLine="571"/>
        <w:jc w:val="center"/>
        <w:outlineLvl w:val="2"/>
        <w:rPr>
          <w:rFonts w:ascii="宋体" w:hAnsi="宋体" w:cs="宋体"/>
          <w:b/>
          <w:bCs/>
          <w:sz w:val="28"/>
          <w:szCs w:val="28"/>
        </w:rPr>
      </w:pPr>
    </w:p>
    <w:p w:rsidR="00531702" w:rsidRDefault="00531702" w:rsidP="0022239A">
      <w:pPr>
        <w:ind w:firstLineChars="200" w:firstLine="571"/>
        <w:outlineLvl w:val="2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lastRenderedPageBreak/>
        <w:t>1.2</w:t>
      </w:r>
      <w:r>
        <w:rPr>
          <w:rFonts w:ascii="宋体" w:hAnsi="宋体" w:cs="宋体" w:hint="eastAsia"/>
          <w:b/>
          <w:bCs/>
          <w:sz w:val="28"/>
          <w:szCs w:val="28"/>
        </w:rPr>
        <w:t>点击开始拍照</w:t>
      </w:r>
    </w:p>
    <w:tbl>
      <w:tblPr>
        <w:tblStyle w:val="a3"/>
        <w:tblpPr w:leftFromText="180" w:rightFromText="180" w:vertAnchor="text" w:horzAnchor="page" w:tblpX="1899" w:tblpY="28"/>
        <w:tblOverlap w:val="never"/>
        <w:tblW w:w="8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71"/>
      </w:tblGrid>
      <w:tr w:rsidR="00531702" w:rsidTr="00D56611">
        <w:tc>
          <w:tcPr>
            <w:tcW w:w="8271" w:type="dxa"/>
          </w:tcPr>
          <w:p w:rsidR="00531702" w:rsidRDefault="00531702" w:rsidP="00D56611">
            <w:pPr>
              <w:ind w:firstLine="42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0AB76827" wp14:editId="392356F1">
                  <wp:extent cx="3323590" cy="7388860"/>
                  <wp:effectExtent l="0" t="0" r="13970" b="254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90" cy="738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702" w:rsidTr="00D56611">
        <w:tc>
          <w:tcPr>
            <w:tcW w:w="8271" w:type="dxa"/>
          </w:tcPr>
          <w:p w:rsidR="00531702" w:rsidRDefault="00531702" w:rsidP="00D56611">
            <w:pPr>
              <w:ind w:firstLine="56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图例 拍照上传页面</w:t>
            </w:r>
          </w:p>
        </w:tc>
      </w:tr>
      <w:tr w:rsidR="00531702" w:rsidTr="00D56611">
        <w:tc>
          <w:tcPr>
            <w:tcW w:w="8271" w:type="dxa"/>
          </w:tcPr>
          <w:p w:rsidR="00531702" w:rsidRDefault="00531702" w:rsidP="00D56611">
            <w:pPr>
              <w:ind w:firstLine="56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1BCB2CED" wp14:editId="5C873D9D">
                  <wp:extent cx="3708400" cy="8242300"/>
                  <wp:effectExtent l="0" t="0" r="10160" b="2540"/>
                  <wp:docPr id="41" name="图片 41" descr="5bc05d788b036759405189034f672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5bc05d788b036759405189034f672a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0" cy="824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702" w:rsidTr="00D56611">
        <w:tc>
          <w:tcPr>
            <w:tcW w:w="8271" w:type="dxa"/>
          </w:tcPr>
          <w:p w:rsidR="00531702" w:rsidRDefault="00531702" w:rsidP="00D56611">
            <w:pPr>
              <w:ind w:firstLine="56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图例 进入拍照</w:t>
            </w:r>
          </w:p>
        </w:tc>
      </w:tr>
    </w:tbl>
    <w:p w:rsidR="00531702" w:rsidRDefault="00531702" w:rsidP="0022239A">
      <w:pPr>
        <w:ind w:firstLineChars="200" w:firstLine="571"/>
        <w:jc w:val="both"/>
        <w:outlineLvl w:val="2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lastRenderedPageBreak/>
        <w:t>1</w:t>
      </w:r>
      <w:r>
        <w:rPr>
          <w:rFonts w:ascii="宋体" w:hAnsi="宋体" w:cs="宋体" w:hint="eastAsia"/>
          <w:b/>
          <w:bCs/>
          <w:sz w:val="28"/>
          <w:szCs w:val="28"/>
        </w:rPr>
        <w:t>.</w:t>
      </w:r>
      <w:r>
        <w:rPr>
          <w:rFonts w:ascii="宋体" w:hAnsi="宋体" w:cs="宋体"/>
          <w:b/>
          <w:bCs/>
          <w:sz w:val="28"/>
          <w:szCs w:val="28"/>
        </w:rPr>
        <w:t>3</w:t>
      </w:r>
      <w:r>
        <w:rPr>
          <w:rFonts w:ascii="宋体" w:hAnsi="宋体" w:cs="宋体" w:hint="eastAsia"/>
          <w:b/>
          <w:bCs/>
          <w:sz w:val="28"/>
          <w:szCs w:val="28"/>
        </w:rPr>
        <w:t>按照APP内提示拍照即可</w:t>
      </w:r>
    </w:p>
    <w:tbl>
      <w:tblPr>
        <w:tblStyle w:val="a3"/>
        <w:tblpPr w:leftFromText="180" w:rightFromText="180" w:vertAnchor="text" w:horzAnchor="page" w:tblpX="1899" w:tblpY="28"/>
        <w:tblOverlap w:val="never"/>
        <w:tblW w:w="8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71"/>
      </w:tblGrid>
      <w:tr w:rsidR="00531702" w:rsidTr="00D56611">
        <w:tc>
          <w:tcPr>
            <w:tcW w:w="8271" w:type="dxa"/>
          </w:tcPr>
          <w:p w:rsidR="00531702" w:rsidRDefault="00531702" w:rsidP="00D56611">
            <w:pPr>
              <w:ind w:firstLine="56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noProof/>
                <w:sz w:val="28"/>
                <w:szCs w:val="28"/>
              </w:rPr>
              <w:drawing>
                <wp:inline distT="0" distB="0" distL="114300" distR="114300" wp14:anchorId="653710A4" wp14:editId="0C864A29">
                  <wp:extent cx="3541395" cy="7869555"/>
                  <wp:effectExtent l="0" t="0" r="9525" b="9525"/>
                  <wp:docPr id="75" name="图片 75" descr="03478454523a4a916c0299d911ac2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03478454523a4a916c0299d911ac2c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395" cy="786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702" w:rsidTr="00D56611">
        <w:tc>
          <w:tcPr>
            <w:tcW w:w="8271" w:type="dxa"/>
          </w:tcPr>
          <w:p w:rsidR="00531702" w:rsidRDefault="00531702" w:rsidP="00D56611">
            <w:pPr>
              <w:ind w:firstLine="56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图例 更换背景</w:t>
            </w:r>
          </w:p>
        </w:tc>
      </w:tr>
      <w:tr w:rsidR="00531702" w:rsidTr="00D56611">
        <w:trPr>
          <w:trHeight w:val="90"/>
        </w:trPr>
        <w:tc>
          <w:tcPr>
            <w:tcW w:w="8271" w:type="dxa"/>
          </w:tcPr>
          <w:p w:rsidR="00531702" w:rsidRDefault="00531702" w:rsidP="00531702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</w:tc>
      </w:tr>
    </w:tbl>
    <w:p w:rsidR="00531702" w:rsidRDefault="00531702" w:rsidP="0022239A">
      <w:pPr>
        <w:ind w:firstLineChars="200" w:firstLine="571"/>
        <w:jc w:val="both"/>
        <w:outlineLvl w:val="2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1</w:t>
      </w:r>
      <w:r>
        <w:rPr>
          <w:rFonts w:ascii="宋体" w:hAnsi="宋体" w:cs="宋体" w:hint="eastAsia"/>
          <w:b/>
          <w:bCs/>
          <w:sz w:val="28"/>
          <w:szCs w:val="28"/>
        </w:rPr>
        <w:t>.</w:t>
      </w:r>
      <w:r>
        <w:rPr>
          <w:rFonts w:ascii="宋体" w:hAnsi="宋体" w:cs="宋体"/>
          <w:b/>
          <w:bCs/>
          <w:sz w:val="28"/>
          <w:szCs w:val="28"/>
        </w:rPr>
        <w:t>4</w:t>
      </w:r>
      <w:r>
        <w:rPr>
          <w:rFonts w:ascii="宋体" w:hAnsi="宋体" w:cs="宋体" w:hint="eastAsia"/>
          <w:b/>
          <w:bCs/>
          <w:sz w:val="28"/>
          <w:szCs w:val="28"/>
        </w:rPr>
        <w:t>核验通过</w:t>
      </w:r>
      <w:r w:rsidR="0022239A">
        <w:rPr>
          <w:rFonts w:ascii="宋体" w:hAnsi="宋体" w:cs="宋体" w:hint="eastAsia"/>
          <w:b/>
          <w:bCs/>
          <w:sz w:val="28"/>
          <w:szCs w:val="28"/>
        </w:rPr>
        <w:t>即可</w:t>
      </w:r>
    </w:p>
    <w:tbl>
      <w:tblPr>
        <w:tblStyle w:val="a3"/>
        <w:tblpPr w:leftFromText="180" w:rightFromText="180" w:vertAnchor="text" w:horzAnchor="page" w:tblpX="1899" w:tblpY="28"/>
        <w:tblOverlap w:val="never"/>
        <w:tblW w:w="8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71"/>
      </w:tblGrid>
      <w:tr w:rsidR="00531702" w:rsidTr="00D56611">
        <w:tc>
          <w:tcPr>
            <w:tcW w:w="8271" w:type="dxa"/>
          </w:tcPr>
          <w:p w:rsidR="00531702" w:rsidRDefault="00531702" w:rsidP="00D56611">
            <w:pPr>
              <w:ind w:firstLine="56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noProof/>
                <w:sz w:val="28"/>
                <w:szCs w:val="28"/>
              </w:rPr>
              <w:drawing>
                <wp:inline distT="0" distB="0" distL="114300" distR="114300" wp14:anchorId="0568B185" wp14:editId="1C6EF517">
                  <wp:extent cx="3126203" cy="6946989"/>
                  <wp:effectExtent l="0" t="0" r="0" b="0"/>
                  <wp:docPr id="58" name="图片 58" descr="85e2f889904e3fce0e738c2802c9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85e2f889904e3fce0e738c2802c91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070" cy="697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702" w:rsidTr="00D56611">
        <w:tc>
          <w:tcPr>
            <w:tcW w:w="8271" w:type="dxa"/>
          </w:tcPr>
          <w:p w:rsidR="00531702" w:rsidRDefault="00531702" w:rsidP="00D56611">
            <w:pPr>
              <w:ind w:firstLine="56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图例 核验通过</w:t>
            </w:r>
          </w:p>
        </w:tc>
      </w:tr>
      <w:tr w:rsidR="00531702" w:rsidTr="00D56611">
        <w:tc>
          <w:tcPr>
            <w:tcW w:w="8271" w:type="dxa"/>
          </w:tcPr>
          <w:p w:rsidR="00531702" w:rsidRDefault="00531702" w:rsidP="00D56611">
            <w:pPr>
              <w:ind w:firstLine="56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</w:tbl>
    <w:p w:rsidR="007233E0" w:rsidRDefault="00531702" w:rsidP="00373A3C">
      <w:pPr>
        <w:ind w:firstLineChars="200" w:firstLine="571"/>
        <w:jc w:val="both"/>
        <w:outlineLvl w:val="1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lastRenderedPageBreak/>
        <w:t>2</w:t>
      </w:r>
      <w:r>
        <w:rPr>
          <w:rFonts w:ascii="宋体" w:hAnsi="宋体" w:cs="宋体" w:hint="eastAsia"/>
          <w:b/>
          <w:bCs/>
          <w:sz w:val="28"/>
          <w:szCs w:val="28"/>
        </w:rPr>
        <w:t>.功能描述</w:t>
      </w:r>
    </w:p>
    <w:p w:rsidR="007233E0" w:rsidRDefault="00000000" w:rsidP="00373A3C">
      <w:pPr>
        <w:ind w:firstLineChars="200" w:firstLine="560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移动端主要有，授权协议包括《用户协议》、《隐私协议》、《人脸识别技术应用系统数据及服务应用范围说明》、公告、授权应用、人像采集、授权展示照、展示照采集、统一授权、统一拍照、帮助文档、应急上传、个人中心、查看个人人脸数据流转履历、授权管理等功能。</w:t>
      </w:r>
    </w:p>
    <w:p w:rsidR="007233E0" w:rsidRDefault="00000000" w:rsidP="00373A3C">
      <w:pPr>
        <w:ind w:firstLineChars="200" w:firstLine="571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授权协议：</w:t>
      </w:r>
      <w:r>
        <w:rPr>
          <w:rFonts w:ascii="宋体" w:hAnsi="宋体" w:cs="宋体" w:hint="eastAsia"/>
          <w:sz w:val="28"/>
          <w:szCs w:val="28"/>
        </w:rPr>
        <w:t>用户登录必须同意《用户协议》、《隐私协议》、《人脸识别技术应用系统数据及服务应用范围说明》才可使用此系统。</w:t>
      </w:r>
    </w:p>
    <w:p w:rsidR="007233E0" w:rsidRDefault="00000000" w:rsidP="00373A3C">
      <w:pPr>
        <w:ind w:firstLineChars="200" w:firstLine="571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公告：</w:t>
      </w:r>
      <w:r>
        <w:rPr>
          <w:rFonts w:ascii="宋体" w:hAnsi="宋体" w:cs="宋体" w:hint="eastAsia"/>
          <w:sz w:val="28"/>
          <w:szCs w:val="28"/>
        </w:rPr>
        <w:t>同意授权进入系统后，若有最新公告发布，弹出公告通知，查看公告进入采集页面，若有未查看公告进入更多公告浏览。页面最顶部滚动最新公告，点击可进入公告列表。</w:t>
      </w:r>
    </w:p>
    <w:p w:rsidR="007233E0" w:rsidRDefault="00000000" w:rsidP="00373A3C">
      <w:pPr>
        <w:ind w:firstLineChars="200" w:firstLine="571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人像采集：</w:t>
      </w:r>
      <w:r>
        <w:rPr>
          <w:rFonts w:ascii="宋体" w:hAnsi="宋体" w:cs="宋体" w:hint="eastAsia"/>
          <w:sz w:val="28"/>
          <w:szCs w:val="28"/>
        </w:rPr>
        <w:t>有拍照、自动更换背景、旋转、重新拍摄、上传、提交审核、异步核验、审核结果等功能（不满14周岁不允许使用）（港澳台用户需要老师后台导入）（后台开启异步核验和异步核验发消息后，核验失败或成功将会通过</w:t>
      </w:r>
      <w:r w:rsidR="00373A3C">
        <w:rPr>
          <w:rFonts w:ascii="宋体" w:hAnsi="宋体" w:cs="宋体" w:hint="eastAsia"/>
          <w:sz w:val="28"/>
          <w:szCs w:val="28"/>
        </w:rPr>
        <w:t>服务</w:t>
      </w:r>
      <w:r>
        <w:rPr>
          <w:rFonts w:ascii="宋体" w:hAnsi="宋体" w:cs="宋体" w:hint="eastAsia"/>
          <w:sz w:val="28"/>
          <w:szCs w:val="28"/>
        </w:rPr>
        <w:t>给用户提醒）。</w:t>
      </w:r>
    </w:p>
    <w:p w:rsidR="007233E0" w:rsidRDefault="00000000" w:rsidP="00373A3C">
      <w:pPr>
        <w:ind w:firstLineChars="200" w:firstLine="571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应用授权：</w:t>
      </w:r>
      <w:r>
        <w:rPr>
          <w:rFonts w:ascii="宋体" w:hAnsi="宋体" w:cs="宋体" w:hint="eastAsia"/>
          <w:sz w:val="28"/>
          <w:szCs w:val="28"/>
        </w:rPr>
        <w:t>后台若设置授权方式为1.用户同意系统授权后，第三方应用默认全部授权，用户不能对应用做取消授权操作。为2：用户同意系统授权后，第三方应用默认全部授权，用户可以取消单个应用授权和恢复单个应用授权。为3：用户同意系统授权后，第三方应用默认全部不授权与系统授权分开，用户可以添加单个应用授权和取消应用授权。点击【详情】可查看应用授权状态、时间，数据状态，点击【数据流转流转履历】查看数据在当前应用的流转情况，点击【人脸识别技术应用系统数据及服务应用范围说明】可查看该协议及历</w:t>
      </w:r>
      <w:r>
        <w:rPr>
          <w:rFonts w:ascii="宋体" w:hAnsi="宋体" w:cs="宋体" w:hint="eastAsia"/>
          <w:sz w:val="28"/>
          <w:szCs w:val="28"/>
        </w:rPr>
        <w:lastRenderedPageBreak/>
        <w:t>史协议。应用列表页面点击应用【取消授权】到达详情页面，点击【解除授权】可取消该应用授权，点击【立即授权】再次对该应用进行授权。</w:t>
      </w:r>
    </w:p>
    <w:p w:rsidR="007233E0" w:rsidRDefault="00000000" w:rsidP="00373A3C">
      <w:pPr>
        <w:ind w:firstLineChars="200" w:firstLine="571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统一授权：</w:t>
      </w:r>
      <w:r>
        <w:rPr>
          <w:rFonts w:ascii="宋体" w:hAnsi="宋体" w:cs="宋体" w:hint="eastAsia"/>
          <w:sz w:val="28"/>
          <w:szCs w:val="28"/>
        </w:rPr>
        <w:t>点击【统一授权】，可勾选除可信身份认证平台外的人脸采集标准，点击【全部授权】-【同意授权】即可对勾选应用进行统一授权。</w:t>
      </w:r>
    </w:p>
    <w:p w:rsidR="007233E0" w:rsidRDefault="00000000" w:rsidP="00373A3C">
      <w:pPr>
        <w:ind w:firstLineChars="200" w:firstLine="571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统一拍照：</w:t>
      </w:r>
      <w:r>
        <w:rPr>
          <w:rFonts w:ascii="宋体" w:hAnsi="宋体" w:cs="宋体" w:hint="eastAsia"/>
          <w:sz w:val="28"/>
          <w:szCs w:val="28"/>
        </w:rPr>
        <w:t>点击【统一拍照】，可勾选除可信身份认证平台外的人脸采集标准，点击【确认拍照】到达采集页面，点击【开始拍照】对勾选应用进行统一拍照上传。</w:t>
      </w:r>
    </w:p>
    <w:p w:rsidR="007233E0" w:rsidRDefault="00000000" w:rsidP="00373A3C">
      <w:pPr>
        <w:ind w:firstLineChars="200" w:firstLine="571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展示照采集：</w:t>
      </w:r>
      <w:r>
        <w:rPr>
          <w:rFonts w:ascii="宋体" w:hAnsi="宋体" w:cs="宋体" w:hint="eastAsia"/>
          <w:sz w:val="28"/>
          <w:szCs w:val="28"/>
        </w:rPr>
        <w:t>后台开启展示照采集后，移动端点击展示照【拍照上传】可以拍照或相册选择照片，拍照有更换背景、旋转、重新拍照、上传、提交审核等功能。若有新系统协议未确认，需授权新协议才可以采集展示照。</w:t>
      </w:r>
    </w:p>
    <w:p w:rsidR="007233E0" w:rsidRDefault="00000000" w:rsidP="00373A3C">
      <w:pPr>
        <w:ind w:firstLineChars="200" w:firstLine="571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展示照授权：</w:t>
      </w:r>
      <w:r>
        <w:rPr>
          <w:rFonts w:ascii="宋体" w:hAnsi="宋体" w:cs="宋体" w:hint="eastAsia"/>
          <w:sz w:val="28"/>
          <w:szCs w:val="28"/>
        </w:rPr>
        <w:t>后台开启展示照授权后，移动端可对展示照进行授权和取消授权操作。展示照采集成功下发至第三方时，需对展示照进行授权。</w:t>
      </w:r>
    </w:p>
    <w:p w:rsidR="007233E0" w:rsidRDefault="00000000" w:rsidP="00373A3C">
      <w:pPr>
        <w:ind w:firstLineChars="150" w:firstLine="428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个人中心：</w:t>
      </w:r>
      <w:r>
        <w:rPr>
          <w:rFonts w:ascii="宋体" w:hAnsi="宋体" w:cs="宋体" w:hint="eastAsia"/>
          <w:sz w:val="28"/>
          <w:szCs w:val="28"/>
        </w:rPr>
        <w:t>进入个人中心可查看个人信息包括姓名、账号、人员类型、部门、手机号、证照类型、证照号码，有授权管理、个人人脸数据流转履历、切换系统语言的功能。</w:t>
      </w:r>
    </w:p>
    <w:p w:rsidR="007233E0" w:rsidRDefault="00000000" w:rsidP="00373A3C">
      <w:pPr>
        <w:ind w:firstLineChars="200" w:firstLine="571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授权管理</w:t>
      </w:r>
      <w:r>
        <w:rPr>
          <w:rFonts w:ascii="宋体" w:hAnsi="宋体" w:cs="宋体" w:hint="eastAsia"/>
          <w:sz w:val="28"/>
          <w:szCs w:val="28"/>
        </w:rPr>
        <w:t>：点击进入【个人中心】，可查看授权管理包括《用户协议》、《隐私协议》，并进行取消授权、恢复授权操作。</w:t>
      </w:r>
    </w:p>
    <w:p w:rsidR="007233E0" w:rsidRDefault="00000000" w:rsidP="00373A3C">
      <w:pPr>
        <w:ind w:firstLineChars="200" w:firstLine="571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个人人脸数据流转履历：</w:t>
      </w:r>
      <w:r>
        <w:rPr>
          <w:rFonts w:ascii="宋体" w:hAnsi="宋体" w:cs="宋体" w:hint="eastAsia"/>
          <w:sz w:val="28"/>
          <w:szCs w:val="28"/>
        </w:rPr>
        <w:t>点击可查看个人人脸数据在各应用中的流转情况。</w:t>
      </w:r>
    </w:p>
    <w:p w:rsidR="007233E0" w:rsidRDefault="00000000" w:rsidP="00373A3C">
      <w:pPr>
        <w:ind w:firstLineChars="200" w:firstLine="571"/>
        <w:jc w:val="both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系统语言：</w:t>
      </w:r>
      <w:r>
        <w:rPr>
          <w:rFonts w:ascii="宋体" w:hAnsi="宋体" w:cs="宋体" w:hint="eastAsia"/>
          <w:sz w:val="28"/>
          <w:szCs w:val="28"/>
        </w:rPr>
        <w:t>后台开启多语言设置后，点击可以切换系统语言为中文或英文。</w:t>
      </w:r>
    </w:p>
    <w:p w:rsidR="007233E0" w:rsidRDefault="00000000" w:rsidP="00373A3C">
      <w:pPr>
        <w:ind w:firstLineChars="200" w:firstLine="571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帮助文档：</w:t>
      </w:r>
      <w:r>
        <w:rPr>
          <w:rFonts w:ascii="宋体" w:hAnsi="宋体" w:cs="宋体" w:hint="eastAsia"/>
          <w:sz w:val="28"/>
          <w:szCs w:val="28"/>
        </w:rPr>
        <w:t>点击可查看帮助文档。</w:t>
      </w:r>
    </w:p>
    <w:p w:rsidR="007233E0" w:rsidRDefault="00000000" w:rsidP="00373A3C">
      <w:pPr>
        <w:ind w:firstLineChars="200" w:firstLine="571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应急上传</w:t>
      </w:r>
      <w:r>
        <w:rPr>
          <w:rFonts w:ascii="宋体" w:hAnsi="宋体" w:cs="宋体" w:hint="eastAsia"/>
          <w:sz w:val="28"/>
          <w:szCs w:val="28"/>
        </w:rPr>
        <w:t>：点击【拍照上传】到达采集页面，点击【应急上传】可开启应急上传模式，用于拍照时特殊错误应急使用。</w:t>
      </w:r>
    </w:p>
    <w:sectPr w:rsidR="007233E0">
      <w:pgSz w:w="11850" w:h="16783"/>
      <w:pgMar w:top="1440" w:right="1803" w:bottom="1440" w:left="1803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50424" w:rsidRDefault="00350424">
      <w:pPr>
        <w:spacing w:line="240" w:lineRule="auto"/>
        <w:ind w:firstLine="420"/>
      </w:pPr>
      <w:r>
        <w:separator/>
      </w:r>
    </w:p>
  </w:endnote>
  <w:endnote w:type="continuationSeparator" w:id="0">
    <w:p w:rsidR="00350424" w:rsidRDefault="00350424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50424" w:rsidRDefault="00350424">
      <w:pPr>
        <w:ind w:firstLine="420"/>
      </w:pPr>
      <w:r>
        <w:separator/>
      </w:r>
    </w:p>
  </w:footnote>
  <w:footnote w:type="continuationSeparator" w:id="0">
    <w:p w:rsidR="00350424" w:rsidRDefault="00350424"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9BCE2E"/>
    <w:multiLevelType w:val="singleLevel"/>
    <w:tmpl w:val="8B9BCE2E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8DC8516"/>
    <w:multiLevelType w:val="singleLevel"/>
    <w:tmpl w:val="18DC8516"/>
    <w:lvl w:ilvl="0">
      <w:start w:val="8"/>
      <w:numFmt w:val="decimal"/>
      <w:lvlText w:val="%1."/>
      <w:lvlJc w:val="left"/>
      <w:pPr>
        <w:tabs>
          <w:tab w:val="left" w:pos="312"/>
        </w:tabs>
      </w:pPr>
    </w:lvl>
  </w:abstractNum>
  <w:num w:numId="1" w16cid:durableId="1051273191">
    <w:abstractNumId w:val="0"/>
  </w:num>
  <w:num w:numId="2" w16cid:durableId="1570724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JiOTBjZTI5YzZhYTA3YzU1ODAxZWExNmQ1NWFjZmQifQ=="/>
  </w:docVars>
  <w:rsids>
    <w:rsidRoot w:val="007233E0"/>
    <w:rsid w:val="000B76CA"/>
    <w:rsid w:val="0022239A"/>
    <w:rsid w:val="00350424"/>
    <w:rsid w:val="00373A3C"/>
    <w:rsid w:val="00531702"/>
    <w:rsid w:val="007233E0"/>
    <w:rsid w:val="00756BCF"/>
    <w:rsid w:val="00BE7797"/>
    <w:rsid w:val="02EE3C38"/>
    <w:rsid w:val="03123DCA"/>
    <w:rsid w:val="04844854"/>
    <w:rsid w:val="056A3A4A"/>
    <w:rsid w:val="057C552B"/>
    <w:rsid w:val="05FA232E"/>
    <w:rsid w:val="060C4B01"/>
    <w:rsid w:val="062A142B"/>
    <w:rsid w:val="071F0864"/>
    <w:rsid w:val="080B1950"/>
    <w:rsid w:val="086230FE"/>
    <w:rsid w:val="0955056D"/>
    <w:rsid w:val="09A33CA2"/>
    <w:rsid w:val="09CF031F"/>
    <w:rsid w:val="09F33AB3"/>
    <w:rsid w:val="0A8E01DA"/>
    <w:rsid w:val="0B7C0033"/>
    <w:rsid w:val="0CB101B0"/>
    <w:rsid w:val="0D02419C"/>
    <w:rsid w:val="0DED3F7D"/>
    <w:rsid w:val="0E2055ED"/>
    <w:rsid w:val="0EC341CA"/>
    <w:rsid w:val="0F766196"/>
    <w:rsid w:val="0FF07241"/>
    <w:rsid w:val="0FFD4E21"/>
    <w:rsid w:val="106B6CCD"/>
    <w:rsid w:val="112034ED"/>
    <w:rsid w:val="122265BC"/>
    <w:rsid w:val="13AF4D1D"/>
    <w:rsid w:val="140D78F3"/>
    <w:rsid w:val="145A737F"/>
    <w:rsid w:val="14903419"/>
    <w:rsid w:val="14ED3D4F"/>
    <w:rsid w:val="155D7127"/>
    <w:rsid w:val="169923E1"/>
    <w:rsid w:val="169C5AF8"/>
    <w:rsid w:val="16F45869"/>
    <w:rsid w:val="172856D1"/>
    <w:rsid w:val="179E7583"/>
    <w:rsid w:val="19E02EBB"/>
    <w:rsid w:val="1A5115B4"/>
    <w:rsid w:val="1A9133CF"/>
    <w:rsid w:val="1ADA1B38"/>
    <w:rsid w:val="1C065888"/>
    <w:rsid w:val="1C925E1B"/>
    <w:rsid w:val="1EF53A6D"/>
    <w:rsid w:val="1F3B11E3"/>
    <w:rsid w:val="1FB426D1"/>
    <w:rsid w:val="1FB57B5F"/>
    <w:rsid w:val="1FE2072C"/>
    <w:rsid w:val="207B4905"/>
    <w:rsid w:val="208714FC"/>
    <w:rsid w:val="214155BF"/>
    <w:rsid w:val="21862D08"/>
    <w:rsid w:val="21A7799D"/>
    <w:rsid w:val="244B1B1F"/>
    <w:rsid w:val="24F829C8"/>
    <w:rsid w:val="253C05E6"/>
    <w:rsid w:val="254259F1"/>
    <w:rsid w:val="25711C8E"/>
    <w:rsid w:val="25AB26C7"/>
    <w:rsid w:val="26395046"/>
    <w:rsid w:val="26790666"/>
    <w:rsid w:val="27111B1F"/>
    <w:rsid w:val="272555CB"/>
    <w:rsid w:val="272748E9"/>
    <w:rsid w:val="275F6D2E"/>
    <w:rsid w:val="287E31E4"/>
    <w:rsid w:val="28E14EDC"/>
    <w:rsid w:val="28F64A73"/>
    <w:rsid w:val="29233D8C"/>
    <w:rsid w:val="29424212"/>
    <w:rsid w:val="29883BEF"/>
    <w:rsid w:val="2A557F75"/>
    <w:rsid w:val="2AA809EC"/>
    <w:rsid w:val="2B486052"/>
    <w:rsid w:val="2C016606"/>
    <w:rsid w:val="2C7C63A8"/>
    <w:rsid w:val="2CB659F8"/>
    <w:rsid w:val="2E1B14D5"/>
    <w:rsid w:val="2E7B1F74"/>
    <w:rsid w:val="2EC61441"/>
    <w:rsid w:val="2F71773B"/>
    <w:rsid w:val="2F85277F"/>
    <w:rsid w:val="2FC961C4"/>
    <w:rsid w:val="314B3E80"/>
    <w:rsid w:val="31D95BE8"/>
    <w:rsid w:val="323D160F"/>
    <w:rsid w:val="32C275E4"/>
    <w:rsid w:val="32EE1841"/>
    <w:rsid w:val="3392223A"/>
    <w:rsid w:val="33D517B5"/>
    <w:rsid w:val="34C51AFD"/>
    <w:rsid w:val="3589783A"/>
    <w:rsid w:val="361E6007"/>
    <w:rsid w:val="366F0610"/>
    <w:rsid w:val="370224BF"/>
    <w:rsid w:val="37A14D79"/>
    <w:rsid w:val="39115C85"/>
    <w:rsid w:val="393D0552"/>
    <w:rsid w:val="39DE0636"/>
    <w:rsid w:val="39E82BB3"/>
    <w:rsid w:val="39EF3F42"/>
    <w:rsid w:val="3ABB3E24"/>
    <w:rsid w:val="3AED6428"/>
    <w:rsid w:val="3B075F42"/>
    <w:rsid w:val="3B8C57C0"/>
    <w:rsid w:val="3B993A81"/>
    <w:rsid w:val="3D08531B"/>
    <w:rsid w:val="3D480798"/>
    <w:rsid w:val="401A7B6F"/>
    <w:rsid w:val="40F167F2"/>
    <w:rsid w:val="42587EC5"/>
    <w:rsid w:val="42D065BE"/>
    <w:rsid w:val="44823C05"/>
    <w:rsid w:val="452325ED"/>
    <w:rsid w:val="45594965"/>
    <w:rsid w:val="458B7EAA"/>
    <w:rsid w:val="45D93085"/>
    <w:rsid w:val="46224551"/>
    <w:rsid w:val="47833F1C"/>
    <w:rsid w:val="47984EA0"/>
    <w:rsid w:val="484F2050"/>
    <w:rsid w:val="496004D5"/>
    <w:rsid w:val="49A77E7C"/>
    <w:rsid w:val="49F25A89"/>
    <w:rsid w:val="4A037C70"/>
    <w:rsid w:val="4ABC71B3"/>
    <w:rsid w:val="4AC40AD3"/>
    <w:rsid w:val="4BB71AEF"/>
    <w:rsid w:val="4CA7245A"/>
    <w:rsid w:val="4CE52837"/>
    <w:rsid w:val="4D1E2A03"/>
    <w:rsid w:val="4DA0402B"/>
    <w:rsid w:val="4DC42B98"/>
    <w:rsid w:val="4EDC71A2"/>
    <w:rsid w:val="508522FB"/>
    <w:rsid w:val="509B0528"/>
    <w:rsid w:val="50B8438C"/>
    <w:rsid w:val="50C730CB"/>
    <w:rsid w:val="51037E7B"/>
    <w:rsid w:val="52806CD8"/>
    <w:rsid w:val="52BB6C5F"/>
    <w:rsid w:val="52D375AC"/>
    <w:rsid w:val="53340F64"/>
    <w:rsid w:val="539A3FA3"/>
    <w:rsid w:val="539F2726"/>
    <w:rsid w:val="53A05E55"/>
    <w:rsid w:val="556B2073"/>
    <w:rsid w:val="55ED2DB1"/>
    <w:rsid w:val="56F72230"/>
    <w:rsid w:val="575F6CDA"/>
    <w:rsid w:val="57F16C7F"/>
    <w:rsid w:val="58010D2C"/>
    <w:rsid w:val="58296F8D"/>
    <w:rsid w:val="59BE524F"/>
    <w:rsid w:val="5A0C5FF2"/>
    <w:rsid w:val="5B3E5C79"/>
    <w:rsid w:val="5B950F3A"/>
    <w:rsid w:val="5C5D38DD"/>
    <w:rsid w:val="5C702869"/>
    <w:rsid w:val="5CD94447"/>
    <w:rsid w:val="5EC21376"/>
    <w:rsid w:val="5F335DCF"/>
    <w:rsid w:val="60AE1965"/>
    <w:rsid w:val="613C71BD"/>
    <w:rsid w:val="613C7C0F"/>
    <w:rsid w:val="61CC52CE"/>
    <w:rsid w:val="6211381E"/>
    <w:rsid w:val="62C746D1"/>
    <w:rsid w:val="62F26143"/>
    <w:rsid w:val="645A5340"/>
    <w:rsid w:val="649F6AFD"/>
    <w:rsid w:val="64B90B25"/>
    <w:rsid w:val="65737881"/>
    <w:rsid w:val="680227E3"/>
    <w:rsid w:val="6820209B"/>
    <w:rsid w:val="68295FC1"/>
    <w:rsid w:val="68B84D2C"/>
    <w:rsid w:val="69C9180A"/>
    <w:rsid w:val="6A8D6CDC"/>
    <w:rsid w:val="6B2754C7"/>
    <w:rsid w:val="6BAC3191"/>
    <w:rsid w:val="6C2E004A"/>
    <w:rsid w:val="6C7B4920"/>
    <w:rsid w:val="6CB367FF"/>
    <w:rsid w:val="6D552B3A"/>
    <w:rsid w:val="6E841BF8"/>
    <w:rsid w:val="6FDA7F69"/>
    <w:rsid w:val="703B3AFF"/>
    <w:rsid w:val="70730722"/>
    <w:rsid w:val="71397275"/>
    <w:rsid w:val="71A072F4"/>
    <w:rsid w:val="732D7675"/>
    <w:rsid w:val="73326672"/>
    <w:rsid w:val="73CD639B"/>
    <w:rsid w:val="743957DE"/>
    <w:rsid w:val="7439725B"/>
    <w:rsid w:val="74421144"/>
    <w:rsid w:val="74654825"/>
    <w:rsid w:val="750D5D91"/>
    <w:rsid w:val="75355FA6"/>
    <w:rsid w:val="75B54921"/>
    <w:rsid w:val="76DD4270"/>
    <w:rsid w:val="771D4F43"/>
    <w:rsid w:val="77660698"/>
    <w:rsid w:val="77D12D15"/>
    <w:rsid w:val="79C618C2"/>
    <w:rsid w:val="7A0A6E36"/>
    <w:rsid w:val="7A120CF0"/>
    <w:rsid w:val="7A41223C"/>
    <w:rsid w:val="7AB20C1F"/>
    <w:rsid w:val="7BAF222A"/>
    <w:rsid w:val="7C1A4E53"/>
    <w:rsid w:val="7C7E6484"/>
    <w:rsid w:val="7C912AFA"/>
    <w:rsid w:val="7D243AD7"/>
    <w:rsid w:val="7D4C6582"/>
    <w:rsid w:val="7E4314A3"/>
    <w:rsid w:val="7EC62364"/>
    <w:rsid w:val="7F03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5A1A10"/>
  <w15:docId w15:val="{7DFB1573-4FF2-1A43-8817-C329BEB97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spacing w:line="360" w:lineRule="auto"/>
    </w:pPr>
    <w:rPr>
      <w:kern w:val="2"/>
      <w:sz w:val="21"/>
      <w:szCs w:val="21"/>
    </w:rPr>
  </w:style>
  <w:style w:type="paragraph" w:styleId="1">
    <w:name w:val="heading 1"/>
    <w:basedOn w:val="a"/>
    <w:next w:val="a"/>
    <w:autoRedefine/>
    <w:qFormat/>
    <w:pPr>
      <w:keepNext/>
      <w:keepLines/>
      <w:tabs>
        <w:tab w:val="left" w:pos="432"/>
      </w:tabs>
      <w:spacing w:before="100" w:beforeAutospacing="1" w:after="100" w:afterAutospacing="1" w:line="240" w:lineRule="auto"/>
      <w:ind w:left="432" w:rightChars="-16" w:right="-34" w:hanging="432"/>
      <w:outlineLvl w:val="0"/>
    </w:pPr>
    <w:rPr>
      <w:b/>
      <w:bCs/>
      <w:kern w:val="44"/>
      <w:sz w:val="36"/>
      <w:szCs w:val="36"/>
    </w:rPr>
  </w:style>
  <w:style w:type="paragraph" w:styleId="2">
    <w:name w:val="heading 2"/>
    <w:basedOn w:val="a"/>
    <w:next w:val="a"/>
    <w:autoRedefine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autoRedefine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qFormat/>
    <w:pPr>
      <w:ind w:leftChars="400" w:left="840"/>
    </w:pPr>
  </w:style>
  <w:style w:type="paragraph" w:styleId="TOC1">
    <w:name w:val="toc 1"/>
    <w:basedOn w:val="a"/>
    <w:next w:val="a"/>
    <w:autoRedefine/>
    <w:qFormat/>
  </w:style>
  <w:style w:type="paragraph" w:styleId="TOC4">
    <w:name w:val="toc 4"/>
    <w:basedOn w:val="a"/>
    <w:next w:val="a"/>
    <w:autoRedefine/>
    <w:qFormat/>
    <w:pPr>
      <w:ind w:leftChars="600" w:left="1260"/>
    </w:pPr>
  </w:style>
  <w:style w:type="paragraph" w:styleId="TOC2">
    <w:name w:val="toc 2"/>
    <w:basedOn w:val="a"/>
    <w:next w:val="a"/>
    <w:autoRedefine/>
    <w:qFormat/>
    <w:pPr>
      <w:ind w:leftChars="200" w:left="420"/>
    </w:pPr>
  </w:style>
  <w:style w:type="table" w:styleId="a3">
    <w:name w:val="Table Grid"/>
    <w:basedOn w:val="a1"/>
    <w:autoRedefine/>
    <w:uiPriority w:val="3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4">
    <w:name w:val="Hyperlink"/>
    <w:autoRedefine/>
    <w:uiPriority w:val="99"/>
    <w:qFormat/>
    <w:rPr>
      <w:color w:val="000000"/>
      <w:sz w:val="19"/>
      <w:szCs w:val="19"/>
      <w:u w:val="none"/>
    </w:rPr>
  </w:style>
  <w:style w:type="paragraph" w:customStyle="1" w:styleId="WPSOffice1">
    <w:name w:val="WPSOffice手动目录 1"/>
    <w:autoRedefine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211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3</cp:revision>
  <dcterms:created xsi:type="dcterms:W3CDTF">2024-09-25T03:42:00Z</dcterms:created>
  <dcterms:modified xsi:type="dcterms:W3CDTF">2024-09-25T03:46:00Z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E841A21588A44EEABAA5CB5D87E3C2D6</vt:lpwstr>
  </property>
</Properties>
</file>